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7445" w14:textId="77777777" w:rsidR="00290FE9" w:rsidRPr="00211868" w:rsidRDefault="00290FE9" w:rsidP="00290FE9">
      <w:pPr>
        <w:spacing w:after="0"/>
        <w:jc w:val="center"/>
        <w:rPr>
          <w:rFonts w:ascii="Times New Roman" w:hAnsi="Times New Roman" w:cs="Times New Roman"/>
        </w:rPr>
      </w:pPr>
      <w:r w:rsidRPr="00211868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14:paraId="4FEA7559" w14:textId="77777777" w:rsidR="00290FE9" w:rsidRPr="00211868" w:rsidRDefault="00290FE9" w:rsidP="00290FE9">
      <w:pPr>
        <w:spacing w:after="0"/>
        <w:jc w:val="center"/>
        <w:rPr>
          <w:rFonts w:ascii="Times New Roman" w:hAnsi="Times New Roman" w:cs="Times New Roman"/>
        </w:rPr>
      </w:pPr>
      <w:r w:rsidRPr="00211868">
        <w:rPr>
          <w:rFonts w:ascii="Times New Roman" w:hAnsi="Times New Roman" w:cs="Times New Roman"/>
        </w:rPr>
        <w:t>«Детская школа искусств» г. Сосногорск</w:t>
      </w:r>
    </w:p>
    <w:p w14:paraId="70A4C1F4" w14:textId="77777777" w:rsidR="00290FE9" w:rsidRPr="00211868" w:rsidRDefault="00290FE9" w:rsidP="00290FE9">
      <w:pPr>
        <w:spacing w:after="0"/>
        <w:jc w:val="center"/>
        <w:rPr>
          <w:rFonts w:ascii="Times New Roman" w:hAnsi="Times New Roman" w:cs="Times New Roman"/>
        </w:rPr>
      </w:pPr>
      <w:r w:rsidRPr="00211868">
        <w:rPr>
          <w:rFonts w:ascii="Times New Roman" w:hAnsi="Times New Roman" w:cs="Times New Roman"/>
        </w:rPr>
        <w:t>«</w:t>
      </w:r>
      <w:proofErr w:type="spellStart"/>
      <w:r w:rsidRPr="00211868">
        <w:rPr>
          <w:rFonts w:ascii="Times New Roman" w:hAnsi="Times New Roman" w:cs="Times New Roman"/>
        </w:rPr>
        <w:t>Челядьлы</w:t>
      </w:r>
      <w:proofErr w:type="spellEnd"/>
      <w:r w:rsidRPr="00211868">
        <w:rPr>
          <w:rFonts w:ascii="Times New Roman" w:hAnsi="Times New Roman" w:cs="Times New Roman"/>
        </w:rPr>
        <w:t xml:space="preserve"> искусство школа» </w:t>
      </w:r>
      <w:proofErr w:type="spellStart"/>
      <w:r w:rsidRPr="00211868">
        <w:rPr>
          <w:rFonts w:ascii="Times New Roman" w:hAnsi="Times New Roman" w:cs="Times New Roman"/>
        </w:rPr>
        <w:t>содтӧд</w:t>
      </w:r>
      <w:proofErr w:type="spellEnd"/>
      <w:r w:rsidRPr="00211868">
        <w:rPr>
          <w:rFonts w:ascii="Times New Roman" w:hAnsi="Times New Roman" w:cs="Times New Roman"/>
        </w:rPr>
        <w:t xml:space="preserve"> </w:t>
      </w:r>
      <w:proofErr w:type="spellStart"/>
      <w:r w:rsidRPr="00211868">
        <w:rPr>
          <w:rFonts w:ascii="Times New Roman" w:hAnsi="Times New Roman" w:cs="Times New Roman"/>
        </w:rPr>
        <w:t>тӧдӧмлун</w:t>
      </w:r>
      <w:proofErr w:type="spellEnd"/>
      <w:r w:rsidRPr="00211868">
        <w:rPr>
          <w:rFonts w:ascii="Times New Roman" w:hAnsi="Times New Roman" w:cs="Times New Roman"/>
        </w:rPr>
        <w:t xml:space="preserve"> </w:t>
      </w:r>
      <w:proofErr w:type="spellStart"/>
      <w:r w:rsidRPr="00211868">
        <w:rPr>
          <w:rFonts w:ascii="Times New Roman" w:hAnsi="Times New Roman" w:cs="Times New Roman"/>
        </w:rPr>
        <w:t>сетан</w:t>
      </w:r>
      <w:proofErr w:type="spellEnd"/>
      <w:r w:rsidRPr="00211868">
        <w:rPr>
          <w:rFonts w:ascii="Times New Roman" w:hAnsi="Times New Roman" w:cs="Times New Roman"/>
        </w:rPr>
        <w:t xml:space="preserve"> Сосногорск </w:t>
      </w:r>
      <w:proofErr w:type="spellStart"/>
      <w:r w:rsidRPr="00211868">
        <w:rPr>
          <w:rFonts w:ascii="Times New Roman" w:hAnsi="Times New Roman" w:cs="Times New Roman"/>
        </w:rPr>
        <w:t>карса</w:t>
      </w:r>
      <w:proofErr w:type="spellEnd"/>
    </w:p>
    <w:p w14:paraId="7BB199AF" w14:textId="77777777" w:rsidR="00290FE9" w:rsidRPr="00211868" w:rsidRDefault="00290FE9" w:rsidP="00290FE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211868">
        <w:rPr>
          <w:rFonts w:ascii="Times New Roman" w:hAnsi="Times New Roman" w:cs="Times New Roman"/>
        </w:rPr>
        <w:t>муниципальнӧй</w:t>
      </w:r>
      <w:proofErr w:type="spellEnd"/>
      <w:r w:rsidRPr="00211868">
        <w:rPr>
          <w:rFonts w:ascii="Times New Roman" w:hAnsi="Times New Roman" w:cs="Times New Roman"/>
        </w:rPr>
        <w:t xml:space="preserve"> </w:t>
      </w:r>
      <w:proofErr w:type="spellStart"/>
      <w:r w:rsidRPr="00211868">
        <w:rPr>
          <w:rFonts w:ascii="Times New Roman" w:hAnsi="Times New Roman" w:cs="Times New Roman"/>
        </w:rPr>
        <w:t>сьӧмкуд</w:t>
      </w:r>
      <w:proofErr w:type="spellEnd"/>
      <w:r w:rsidRPr="00211868">
        <w:rPr>
          <w:rFonts w:ascii="Times New Roman" w:hAnsi="Times New Roman" w:cs="Times New Roman"/>
        </w:rPr>
        <w:t xml:space="preserve"> учреждение</w:t>
      </w:r>
    </w:p>
    <w:p w14:paraId="6761CC14" w14:textId="77777777" w:rsidR="00290FE9" w:rsidRPr="00211868" w:rsidRDefault="00290FE9" w:rsidP="00290FE9">
      <w:pPr>
        <w:spacing w:after="0"/>
        <w:jc w:val="center"/>
        <w:rPr>
          <w:rFonts w:ascii="Times New Roman" w:hAnsi="Times New Roman" w:cs="Times New Roman"/>
        </w:rPr>
      </w:pPr>
      <w:r w:rsidRPr="00211868">
        <w:rPr>
          <w:rFonts w:ascii="Times New Roman" w:hAnsi="Times New Roman" w:cs="Times New Roman"/>
        </w:rPr>
        <w:t>(МБУ ДО «ДШИ» г. Сосногорск)</w:t>
      </w: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290FE9" w:rsidRPr="00211868" w14:paraId="0FE79888" w14:textId="77777777" w:rsidTr="00290FE9">
        <w:tc>
          <w:tcPr>
            <w:tcW w:w="4962" w:type="dxa"/>
          </w:tcPr>
          <w:p w14:paraId="2DDEFEB2" w14:textId="080EB567" w:rsidR="00290FE9" w:rsidRPr="00211868" w:rsidRDefault="00290FE9" w:rsidP="00092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«17»</w:t>
            </w:r>
            <w:r w:rsidRPr="00211868">
              <w:rPr>
                <w:rFonts w:ascii="Times New Roman" w:hAnsi="Times New Roman" w:cs="Times New Roman"/>
                <w:u w:val="single"/>
              </w:rPr>
              <w:t xml:space="preserve"> сентября  20</w:t>
            </w:r>
            <w:r>
              <w:rPr>
                <w:rFonts w:ascii="Times New Roman" w:hAnsi="Times New Roman" w:cs="Times New Roman"/>
                <w:u w:val="single"/>
              </w:rPr>
              <w:t>20</w:t>
            </w:r>
            <w:r w:rsidRPr="00211868">
              <w:rPr>
                <w:rFonts w:ascii="Times New Roman" w:hAnsi="Times New Roman" w:cs="Times New Roman"/>
                <w:u w:val="single"/>
              </w:rPr>
              <w:t xml:space="preserve"> г. исх. №</w:t>
            </w:r>
            <w:r>
              <w:rPr>
                <w:rFonts w:ascii="Times New Roman" w:hAnsi="Times New Roman" w:cs="Times New Roman"/>
                <w:u w:val="single"/>
              </w:rPr>
              <w:t xml:space="preserve"> 316</w:t>
            </w:r>
            <w:r w:rsidRPr="00211868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211868">
              <w:rPr>
                <w:rFonts w:ascii="Times New Roman" w:hAnsi="Times New Roman" w:cs="Times New Roman"/>
              </w:rPr>
              <w:t xml:space="preserve"> </w:t>
            </w:r>
          </w:p>
          <w:p w14:paraId="5EDDCDED" w14:textId="77777777" w:rsidR="00290FE9" w:rsidRPr="00211868" w:rsidRDefault="00290FE9" w:rsidP="00092BF0">
            <w:pPr>
              <w:rPr>
                <w:rFonts w:ascii="Times New Roman" w:hAnsi="Times New Roman" w:cs="Times New Roman"/>
              </w:rPr>
            </w:pPr>
            <w:r w:rsidRPr="00211868">
              <w:rPr>
                <w:rFonts w:ascii="Times New Roman" w:hAnsi="Times New Roman" w:cs="Times New Roman"/>
              </w:rPr>
              <w:t xml:space="preserve">  На № _____от_________                                  </w:t>
            </w:r>
          </w:p>
        </w:tc>
        <w:tc>
          <w:tcPr>
            <w:tcW w:w="3685" w:type="dxa"/>
          </w:tcPr>
          <w:p w14:paraId="37402707" w14:textId="3A4A7C1C" w:rsidR="00290FE9" w:rsidRDefault="00290FE9" w:rsidP="00290FE9">
            <w:pPr>
              <w:jc w:val="right"/>
              <w:rPr>
                <w:rFonts w:ascii="Times New Roman" w:hAnsi="Times New Roman" w:cs="Times New Roman"/>
              </w:rPr>
            </w:pPr>
            <w:r w:rsidRPr="00211868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Начальнику Управления по надзору и контролю в сфере образования Министерства образования, науки и молодежной политики Республики Коми Морошкиной Л. В.</w:t>
            </w:r>
          </w:p>
          <w:p w14:paraId="3325FBA7" w14:textId="77777777" w:rsidR="00290FE9" w:rsidRPr="00211868" w:rsidRDefault="00290FE9" w:rsidP="00092BF0">
            <w:pPr>
              <w:rPr>
                <w:rFonts w:ascii="Times New Roman" w:hAnsi="Times New Roman" w:cs="Times New Roman"/>
              </w:rPr>
            </w:pPr>
          </w:p>
          <w:p w14:paraId="533413C7" w14:textId="77777777" w:rsidR="00290FE9" w:rsidRPr="00211868" w:rsidRDefault="00290FE9" w:rsidP="00092BF0">
            <w:pPr>
              <w:rPr>
                <w:rFonts w:ascii="Times New Roman" w:hAnsi="Times New Roman" w:cs="Times New Roman"/>
              </w:rPr>
            </w:pPr>
          </w:p>
        </w:tc>
      </w:tr>
    </w:tbl>
    <w:p w14:paraId="6CCC9C59" w14:textId="1184FB14" w:rsidR="00667F19" w:rsidRPr="00290FE9" w:rsidRDefault="00667F19" w:rsidP="000445C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A0F7FF" w14:textId="1A6D475D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433C9CB3" w14:textId="77777777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14:paraId="6D578B7B" w14:textId="07546861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искусств» г. Сосногорск</w:t>
      </w:r>
    </w:p>
    <w:p w14:paraId="4C35138D" w14:textId="522D9D28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</w:t>
      </w:r>
    </w:p>
    <w:p w14:paraId="3AF2E797" w14:textId="1BB1FF21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законодательства об образовании</w:t>
      </w:r>
    </w:p>
    <w:p w14:paraId="1B0426D6" w14:textId="39D9E22B" w:rsidR="000445C3" w:rsidRDefault="000445C3" w:rsidP="00044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C65A25" w14:textId="1B33D3B8" w:rsidR="000445C3" w:rsidRDefault="000445C3" w:rsidP="00044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проверки, проведенной на основании приказа Министерства образования, науки и молодежной политики Республики Коми от </w:t>
      </w:r>
      <w:r w:rsidR="00E50261">
        <w:rPr>
          <w:rFonts w:ascii="Times New Roman" w:hAnsi="Times New Roman" w:cs="Times New Roman"/>
          <w:sz w:val="24"/>
          <w:szCs w:val="24"/>
        </w:rPr>
        <w:t>«25» февраля 2020 г. № 94-у, муниципальному бюджетному учреждению дополнительного образования «Детская школа искусств» г. Сосногорск» было выдано предписание об устранении выявленных нарушений требований законодательства об образовании от «20» марта 2020 г. № 73П/ФГН.</w:t>
      </w:r>
    </w:p>
    <w:p w14:paraId="2E4DFACF" w14:textId="77777777" w:rsidR="00E50261" w:rsidRDefault="00E50261" w:rsidP="00044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"/>
        <w:gridCol w:w="2151"/>
        <w:gridCol w:w="2151"/>
        <w:gridCol w:w="2151"/>
        <w:gridCol w:w="2488"/>
      </w:tblGrid>
      <w:tr w:rsidR="000F08DC" w14:paraId="50B92AD2" w14:textId="77777777" w:rsidTr="00F33870">
        <w:tc>
          <w:tcPr>
            <w:tcW w:w="403" w:type="dxa"/>
          </w:tcPr>
          <w:p w14:paraId="3CEE585B" w14:textId="36943204" w:rsidR="00E50261" w:rsidRDefault="00E5026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1" w:type="dxa"/>
          </w:tcPr>
          <w:p w14:paraId="1EC05DD2" w14:textId="65704656" w:rsidR="00E50261" w:rsidRDefault="00E5026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нарушения </w:t>
            </w:r>
          </w:p>
        </w:tc>
        <w:tc>
          <w:tcPr>
            <w:tcW w:w="2151" w:type="dxa"/>
          </w:tcPr>
          <w:p w14:paraId="54DC150F" w14:textId="11E1CF1D" w:rsidR="00E50261" w:rsidRDefault="00E5026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 положение нормативного правового акта (пункт, статья, наименование, реквизиты)</w:t>
            </w:r>
          </w:p>
        </w:tc>
        <w:tc>
          <w:tcPr>
            <w:tcW w:w="2151" w:type="dxa"/>
          </w:tcPr>
          <w:p w14:paraId="1A20BD23" w14:textId="7E326161" w:rsidR="00E50261" w:rsidRDefault="00E5026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нарушений</w:t>
            </w:r>
          </w:p>
        </w:tc>
        <w:tc>
          <w:tcPr>
            <w:tcW w:w="2488" w:type="dxa"/>
          </w:tcPr>
          <w:p w14:paraId="7504B5A3" w14:textId="12EE4136" w:rsidR="00E50261" w:rsidRDefault="00E5026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копия которого прилагается в качестве подтверждения устранения нарушения</w:t>
            </w:r>
          </w:p>
        </w:tc>
      </w:tr>
      <w:tr w:rsidR="00FF5BC5" w14:paraId="18CEEB4D" w14:textId="77777777" w:rsidTr="00F33870">
        <w:trPr>
          <w:trHeight w:val="1242"/>
        </w:trPr>
        <w:tc>
          <w:tcPr>
            <w:tcW w:w="403" w:type="dxa"/>
            <w:vMerge w:val="restart"/>
          </w:tcPr>
          <w:p w14:paraId="2865D447" w14:textId="632078BB" w:rsidR="00FF5BC5" w:rsidRPr="009A0C3E" w:rsidRDefault="00FF5BC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14:paraId="658D65E8" w14:textId="5DAA007E" w:rsidR="00FF5BC5" w:rsidRDefault="00FF5BC5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образовательной организации в сети «Интернет» разработан без учета требований пункта 3 приказа Федеральной службы по надзору в сфере образования и науки от 29 мая 2014 г.№ 785 «Об утверждении требований к структуре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«Интернет»</w:t>
            </w:r>
            <w:r w:rsidR="0055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vMerge w:val="restart"/>
          </w:tcPr>
          <w:p w14:paraId="7C8B655F" w14:textId="5DE1BF5B" w:rsidR="00FF5BC5" w:rsidRDefault="00FF5BC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статьи 29 Федерального закона от 29 декабря 2012 г. № 273-ФЗ «Об образовании в Российской Федерации»</w:t>
            </w:r>
            <w:r w:rsidR="0055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14:paraId="0ABCE387" w14:textId="5F97CD40" w:rsidR="00FF5BC5" w:rsidRDefault="0069097A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«Структура и органы управления образовательной организацией» размещены копии положений, регламентирующих деятельность коллегиальных органов управления образовательной организацией, структурных подразделений образовательной организации</w:t>
            </w:r>
            <w:r w:rsidR="0055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14:paraId="0B7168D2" w14:textId="205D98AF" w:rsidR="00FF5BC5" w:rsidRPr="000A61DF" w:rsidRDefault="00F3387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A61DF" w:rsidRPr="000A61D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https://дши-сосногорск.рф/?page_id=51</w:t>
              </w:r>
            </w:hyperlink>
          </w:p>
        </w:tc>
      </w:tr>
      <w:tr w:rsidR="00FF5BC5" w14:paraId="1EA62F9F" w14:textId="77777777" w:rsidTr="00F33870">
        <w:trPr>
          <w:trHeight w:val="1241"/>
        </w:trPr>
        <w:tc>
          <w:tcPr>
            <w:tcW w:w="403" w:type="dxa"/>
            <w:vMerge/>
          </w:tcPr>
          <w:p w14:paraId="01C86E8D" w14:textId="77777777" w:rsidR="00FF5BC5" w:rsidRDefault="00FF5BC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0145C409" w14:textId="77777777" w:rsidR="00FF5BC5" w:rsidRDefault="00FF5BC5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6C7E3236" w14:textId="77777777" w:rsidR="00FF5BC5" w:rsidRDefault="00FF5BC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0592125" w14:textId="123D955D" w:rsidR="00FF5BC5" w:rsidRDefault="005576B7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«Образование» размещен полный перечень копий реализуемых в 2020/2021 учебном году дополнительных общеразвивающих программ.</w:t>
            </w:r>
          </w:p>
        </w:tc>
        <w:tc>
          <w:tcPr>
            <w:tcW w:w="2488" w:type="dxa"/>
          </w:tcPr>
          <w:p w14:paraId="365965E1" w14:textId="153C9819" w:rsidR="00FF5BC5" w:rsidRPr="000A61DF" w:rsidRDefault="00F3387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0A61DF" w:rsidRPr="000A61D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https://дши-сосногорск.рф/?page_id=119</w:t>
              </w:r>
            </w:hyperlink>
          </w:p>
        </w:tc>
      </w:tr>
      <w:tr w:rsidR="005576B7" w14:paraId="2389E1B3" w14:textId="77777777" w:rsidTr="00F33870">
        <w:trPr>
          <w:trHeight w:val="3588"/>
        </w:trPr>
        <w:tc>
          <w:tcPr>
            <w:tcW w:w="403" w:type="dxa"/>
            <w:vMerge/>
          </w:tcPr>
          <w:p w14:paraId="687DBA28" w14:textId="77777777" w:rsidR="005576B7" w:rsidRDefault="005576B7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3A5B70BD" w14:textId="77777777" w:rsidR="005576B7" w:rsidRDefault="005576B7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6100E530" w14:textId="77777777" w:rsidR="005576B7" w:rsidRDefault="005576B7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A655D2B" w14:textId="50B3CF15" w:rsidR="005576B7" w:rsidRDefault="005576B7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«Финансово-хозяйственная деятельность» представлена информация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2488" w:type="dxa"/>
          </w:tcPr>
          <w:p w14:paraId="1DB428B1" w14:textId="488B3835" w:rsidR="005576B7" w:rsidRPr="000A61DF" w:rsidRDefault="00F3387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0A61DF" w:rsidRPr="000A61D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https://дши-сосногорск.рф/?page_id=187</w:t>
              </w:r>
            </w:hyperlink>
          </w:p>
        </w:tc>
      </w:tr>
      <w:tr w:rsidR="002A6A8F" w14:paraId="0FAF2797" w14:textId="77777777" w:rsidTr="00F33870">
        <w:trPr>
          <w:trHeight w:val="897"/>
        </w:trPr>
        <w:tc>
          <w:tcPr>
            <w:tcW w:w="403" w:type="dxa"/>
            <w:vMerge w:val="restart"/>
          </w:tcPr>
          <w:p w14:paraId="7C7D0869" w14:textId="4D8E8639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vMerge w:val="restart"/>
          </w:tcPr>
          <w:p w14:paraId="63B8A1DF" w14:textId="1D6A46A5" w:rsidR="002A6A8F" w:rsidRDefault="002A6A8F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 (далее – Устав) разработан с нарушениями требований законодательства РФ в сфере образования.</w:t>
            </w:r>
          </w:p>
        </w:tc>
        <w:tc>
          <w:tcPr>
            <w:tcW w:w="2151" w:type="dxa"/>
          </w:tcPr>
          <w:p w14:paraId="3D26E06C" w14:textId="0A70B126" w:rsidR="002A6A8F" w:rsidRDefault="000F08DC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2 статьи 25 Федерального 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177C651B" w14:textId="0424A1E0" w:rsidR="002A6A8F" w:rsidRDefault="000F08DC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Уставом определен тип образовательной организации</w:t>
            </w:r>
          </w:p>
        </w:tc>
        <w:tc>
          <w:tcPr>
            <w:tcW w:w="2488" w:type="dxa"/>
            <w:vMerge w:val="restart"/>
          </w:tcPr>
          <w:p w14:paraId="24734F8F" w14:textId="77777777" w:rsidR="002A6A8F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дополнительного образования «Детская школа искусств» г. Сосногорск (новая редакция);</w:t>
            </w:r>
          </w:p>
          <w:p w14:paraId="1A3F766E" w14:textId="0C884D91" w:rsidR="00C77943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Устав муниципального бюджетного учреждения дополнительного образования «Детская школа искусств» г. Сосногорск.</w:t>
            </w:r>
          </w:p>
        </w:tc>
      </w:tr>
      <w:tr w:rsidR="002A6A8F" w14:paraId="4C13F4C8" w14:textId="77777777" w:rsidTr="00F33870">
        <w:trPr>
          <w:trHeight w:val="896"/>
        </w:trPr>
        <w:tc>
          <w:tcPr>
            <w:tcW w:w="403" w:type="dxa"/>
            <w:vMerge/>
          </w:tcPr>
          <w:p w14:paraId="046EB939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6C484CB" w14:textId="77777777" w:rsidR="002A6A8F" w:rsidRDefault="002A6A8F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C27255A" w14:textId="4B1AB7EF" w:rsidR="002A6A8F" w:rsidRDefault="000F08DC" w:rsidP="000F0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9 ноября 2018 г. № 196.</w:t>
            </w:r>
          </w:p>
        </w:tc>
        <w:tc>
          <w:tcPr>
            <w:tcW w:w="2151" w:type="dxa"/>
          </w:tcPr>
          <w:p w14:paraId="64D0E415" w14:textId="6CA95562" w:rsidR="002A6A8F" w:rsidRDefault="000F08DC" w:rsidP="000F0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4.15 Устава составлен с учетом требований к обновлению дополнительных общеобразовательных программ.</w:t>
            </w:r>
          </w:p>
        </w:tc>
        <w:tc>
          <w:tcPr>
            <w:tcW w:w="2488" w:type="dxa"/>
            <w:vMerge/>
          </w:tcPr>
          <w:p w14:paraId="3CCAD32B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F" w14:paraId="3596DA8F" w14:textId="77777777" w:rsidTr="00F33870">
        <w:trPr>
          <w:trHeight w:val="896"/>
        </w:trPr>
        <w:tc>
          <w:tcPr>
            <w:tcW w:w="403" w:type="dxa"/>
            <w:vMerge/>
          </w:tcPr>
          <w:p w14:paraId="34A28688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5A0FDC22" w14:textId="77777777" w:rsidR="002A6A8F" w:rsidRDefault="002A6A8F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D7CDE31" w14:textId="3C6A33DD" w:rsidR="002A6A8F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 части 2 статьи 25, часть 5 статьи 26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2A64CF79" w14:textId="796C5CF4" w:rsidR="002A6A8F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Уставом определены структура, срок полномочий,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 коллегиальных органов управления образовательной организации (общее собрание работников Учреждения, педагогический совет).</w:t>
            </w:r>
          </w:p>
        </w:tc>
        <w:tc>
          <w:tcPr>
            <w:tcW w:w="2488" w:type="dxa"/>
            <w:vMerge/>
          </w:tcPr>
          <w:p w14:paraId="78782E58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8F" w14:paraId="28778B02" w14:textId="77777777" w:rsidTr="00F33870">
        <w:trPr>
          <w:trHeight w:val="896"/>
        </w:trPr>
        <w:tc>
          <w:tcPr>
            <w:tcW w:w="403" w:type="dxa"/>
            <w:vMerge/>
          </w:tcPr>
          <w:p w14:paraId="774B6BB3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36FA45F" w14:textId="77777777" w:rsidR="002A6A8F" w:rsidRDefault="002A6A8F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D018B2F" w14:textId="67FBC65A" w:rsidR="002A6A8F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30 Федерального 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0F45462C" w14:textId="65ECF722" w:rsidR="002A6A8F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Уставом определен порядок принятия локальных нормативных актов образовательной организации, содержащие нормы, регулирующие образовательные отношения</w:t>
            </w:r>
          </w:p>
        </w:tc>
        <w:tc>
          <w:tcPr>
            <w:tcW w:w="2488" w:type="dxa"/>
            <w:vMerge/>
          </w:tcPr>
          <w:p w14:paraId="6FA1AD05" w14:textId="77777777" w:rsidR="002A6A8F" w:rsidRDefault="002A6A8F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43" w14:paraId="02321073" w14:textId="77777777" w:rsidTr="00F33870">
        <w:trPr>
          <w:trHeight w:val="1515"/>
        </w:trPr>
        <w:tc>
          <w:tcPr>
            <w:tcW w:w="403" w:type="dxa"/>
            <w:vMerge w:val="restart"/>
          </w:tcPr>
          <w:p w14:paraId="39BAA4A5" w14:textId="5810E805" w:rsidR="00C77943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vMerge w:val="restart"/>
          </w:tcPr>
          <w:p w14:paraId="484B2AB4" w14:textId="59695059" w:rsidR="00C77943" w:rsidRDefault="00C77943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организации разработаны с нарушениями требований законодательства Российской Федерации в сфере образования.</w:t>
            </w:r>
          </w:p>
        </w:tc>
        <w:tc>
          <w:tcPr>
            <w:tcW w:w="2151" w:type="dxa"/>
          </w:tcPr>
          <w:p w14:paraId="06B2104A" w14:textId="6FBFEF8A" w:rsidR="00C77943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5 августа 2015 г. № 796 «Об утверждении правил принятия комиссией по делам несовершеннолетних и защите их прав</w:t>
            </w:r>
            <w:r w:rsidR="00BC6891">
              <w:rPr>
                <w:rFonts w:ascii="Times New Roman" w:hAnsi="Times New Roman" w:cs="Times New Roman"/>
                <w:sz w:val="24"/>
                <w:szCs w:val="24"/>
              </w:rPr>
              <w:t xml:space="preserve">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 в сфере образования, к </w:t>
            </w:r>
            <w:r w:rsidR="00BC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и (или) трудовой деятельности в сфере образования, воспитания, развития несовершеннолетних, а также формы этого решения».</w:t>
            </w:r>
          </w:p>
        </w:tc>
        <w:tc>
          <w:tcPr>
            <w:tcW w:w="2151" w:type="dxa"/>
          </w:tcPr>
          <w:p w14:paraId="782792A3" w14:textId="7507CABE" w:rsidR="00C77943" w:rsidRDefault="00BC689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Локальный нормативный акт «Правила внутреннего трудового распорядка (пункт 2.22) разработан с учетом требований Постановления Правительства Российской Федерации от 5 августа 2015 г.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решения о допуске или недопуске лиц, имевших судимость, к педагогической деятельности в сфере образования, к предпринимательской деятельности и (или) трудовой деятельности в сфере образования, воспитания, развития несовершеннолетних, а также формы этого решения» в части определения возможности приема указанных лиц при наличии соответствующего решения комиссии по делам несовершеннолетних и защите их прав Республики Коми.</w:t>
            </w:r>
          </w:p>
        </w:tc>
        <w:tc>
          <w:tcPr>
            <w:tcW w:w="2488" w:type="dxa"/>
          </w:tcPr>
          <w:p w14:paraId="21317A6B" w14:textId="46C1E930" w:rsidR="00C77943" w:rsidRDefault="00DD51E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Локальный нормативный акт </w:t>
            </w:r>
            <w:r w:rsidR="00BC6891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трудового распорядка» муниципального бюджетного учреждения дополнительного образования «Детская школа искусств» г. Сосногорск</w:t>
            </w:r>
          </w:p>
        </w:tc>
      </w:tr>
      <w:tr w:rsidR="00C77943" w14:paraId="0256948D" w14:textId="77777777" w:rsidTr="00F33870">
        <w:trPr>
          <w:trHeight w:val="1515"/>
        </w:trPr>
        <w:tc>
          <w:tcPr>
            <w:tcW w:w="403" w:type="dxa"/>
            <w:vMerge/>
          </w:tcPr>
          <w:p w14:paraId="2274D300" w14:textId="77777777" w:rsidR="00C77943" w:rsidRDefault="00C77943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76CF6D34" w14:textId="77777777" w:rsidR="00C77943" w:rsidRDefault="00C77943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E9D6BAA" w14:textId="783087B2" w:rsidR="00C77943" w:rsidRDefault="00BC6891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45 Федерального закона от 29 декабря 2012 г. № 273-ФЗ «Об образовании в Российской Федерации». </w:t>
            </w:r>
          </w:p>
        </w:tc>
        <w:tc>
          <w:tcPr>
            <w:tcW w:w="2151" w:type="dxa"/>
          </w:tcPr>
          <w:p w14:paraId="48381154" w14:textId="71487AD3" w:rsidR="00C77943" w:rsidRPr="003124A2" w:rsidRDefault="003124A2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«Положение о комиссии по урегулированию споров между участниками образовательных отношений» принят с учетом мнения совета обучающихся, совета родителей, а также представительного органа работников образовательной организации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(первичной 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профсоюзной организации)</w:t>
            </w:r>
          </w:p>
        </w:tc>
        <w:tc>
          <w:tcPr>
            <w:tcW w:w="2488" w:type="dxa"/>
          </w:tcPr>
          <w:p w14:paraId="29FDA2AD" w14:textId="596EB895" w:rsidR="00C77943" w:rsidRDefault="00DD51E5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Локальный нормативный акт «Положение о комиссии по урегулированию споров между участниками образовательных отношений»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учреждении дополнительного образования «Детская школа искусств» г. Сосногорск</w:t>
            </w:r>
          </w:p>
        </w:tc>
      </w:tr>
      <w:tr w:rsidR="00261CF0" w14:paraId="2A7FE7DF" w14:textId="77777777" w:rsidTr="00F33870">
        <w:trPr>
          <w:trHeight w:val="505"/>
        </w:trPr>
        <w:tc>
          <w:tcPr>
            <w:tcW w:w="403" w:type="dxa"/>
            <w:vMerge w:val="restart"/>
          </w:tcPr>
          <w:p w14:paraId="4B1E73DE" w14:textId="07EF1ED9" w:rsidR="00261CF0" w:rsidRDefault="00261CF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vMerge w:val="restart"/>
          </w:tcPr>
          <w:p w14:paraId="6A4FD6E0" w14:textId="77238D71" w:rsidR="00261CF0" w:rsidRDefault="00261CF0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обеспечено выполнение функций, отнесенных к ее компетенции</w:t>
            </w:r>
          </w:p>
        </w:tc>
        <w:tc>
          <w:tcPr>
            <w:tcW w:w="2151" w:type="dxa"/>
          </w:tcPr>
          <w:p w14:paraId="13F3374E" w14:textId="3DD51EEC" w:rsidR="00261CF0" w:rsidRDefault="00261CF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13 части 3 статьи 28, Пункт 3 части 2 статьи 29 Федерального 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749D5C56" w14:textId="4C42C7EF" w:rsidR="00261CF0" w:rsidRDefault="00261CF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образовательной организации, размещенный на официальном сайте образовательной организации, сформирован с учетом требований 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организацией».</w:t>
            </w:r>
          </w:p>
        </w:tc>
        <w:tc>
          <w:tcPr>
            <w:tcW w:w="2488" w:type="dxa"/>
          </w:tcPr>
          <w:p w14:paraId="53EC4780" w14:textId="05E4F372" w:rsidR="00261CF0" w:rsidRDefault="00034716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муниципального бюджетного учреждения дополнительного образования «Детская школа искусств» г. Сосногорск за 2019 г.</w:t>
            </w:r>
          </w:p>
        </w:tc>
      </w:tr>
      <w:tr w:rsidR="00261CF0" w14:paraId="475B0140" w14:textId="77777777" w:rsidTr="00F33870">
        <w:trPr>
          <w:trHeight w:val="505"/>
        </w:trPr>
        <w:tc>
          <w:tcPr>
            <w:tcW w:w="403" w:type="dxa"/>
            <w:vMerge/>
          </w:tcPr>
          <w:p w14:paraId="079DE68D" w14:textId="77777777" w:rsidR="00261CF0" w:rsidRDefault="00261CF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4FA2767B" w14:textId="77777777" w:rsidR="00261CF0" w:rsidRDefault="00261CF0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6A81C8F" w14:textId="73121219" w:rsidR="00261CF0" w:rsidRDefault="00092B3B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13 части 3 статьи 28 Федерального 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1A5C658E" w14:textId="0F75FC4B" w:rsidR="00261CF0" w:rsidRPr="003E028A" w:rsidRDefault="003E028A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 Разработано Положение о внутренней системе оценки качества образования МБУ ДО «ДШИ» г. Сосногорск. Работа будет продолжена в 2020/2021 учебном году.</w:t>
            </w:r>
          </w:p>
        </w:tc>
        <w:tc>
          <w:tcPr>
            <w:tcW w:w="2488" w:type="dxa"/>
          </w:tcPr>
          <w:p w14:paraId="65B0B6A0" w14:textId="65026E31" w:rsidR="00261CF0" w:rsidRDefault="00AB6C44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«Положение о внутренней системе оценки качества образования МБУ ДО «ДШИ» г. Сосногорск.</w:t>
            </w:r>
          </w:p>
        </w:tc>
      </w:tr>
      <w:tr w:rsidR="00261CF0" w14:paraId="262C58C0" w14:textId="77777777" w:rsidTr="00F33870">
        <w:trPr>
          <w:trHeight w:val="505"/>
        </w:trPr>
        <w:tc>
          <w:tcPr>
            <w:tcW w:w="403" w:type="dxa"/>
            <w:vMerge/>
          </w:tcPr>
          <w:p w14:paraId="094BC806" w14:textId="77777777" w:rsidR="00261CF0" w:rsidRDefault="00261CF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3B454481" w14:textId="77777777" w:rsidR="00261CF0" w:rsidRDefault="00261CF0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B61D6C9" w14:textId="3057B4BD" w:rsidR="00261CF0" w:rsidRDefault="003E028A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45 Федерального закона от 29 декабря 2012 г. № 273-ФЗ «Об образовании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Федерации».</w:t>
            </w:r>
          </w:p>
        </w:tc>
        <w:tc>
          <w:tcPr>
            <w:tcW w:w="2151" w:type="dxa"/>
          </w:tcPr>
          <w:p w14:paraId="2379D9A1" w14:textId="14BD92D9" w:rsidR="00261CF0" w:rsidRDefault="003E028A" w:rsidP="00BF1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ко</w:t>
            </w:r>
            <w:r w:rsidR="009F73C0" w:rsidRPr="00034716">
              <w:rPr>
                <w:rFonts w:ascii="Times New Roman" w:hAnsi="Times New Roman" w:cs="Times New Roman"/>
                <w:sz w:val="24"/>
                <w:szCs w:val="24"/>
              </w:rPr>
              <w:t>миссия по урегулированию споров</w:t>
            </w:r>
            <w:r w:rsidR="009F7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85D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  <w:r w:rsidR="009F73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комиссии по </w:t>
            </w:r>
            <w:r w:rsidR="009F7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споров между участниками образовательных отношений в МБУ ДО «ДШИ» г. Сосногорск</w:t>
            </w:r>
            <w:r w:rsidR="00BF185D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2488" w:type="dxa"/>
          </w:tcPr>
          <w:p w14:paraId="149EABAA" w14:textId="7A82A9BD" w:rsidR="00261CF0" w:rsidRDefault="009F73C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комиссии по урегулированию споров между участниками образовательных отношений в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«ДШИ» г. Сосногорск, Приказ 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г. Сосногорск от 15.09.2020г.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урегулированию споров между участниками образовательных отношений в МБУ ДО «ДШИ» г. Сосногорск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5E22" w14:paraId="51113CBB" w14:textId="77777777" w:rsidTr="00F33870">
        <w:trPr>
          <w:trHeight w:val="558"/>
        </w:trPr>
        <w:tc>
          <w:tcPr>
            <w:tcW w:w="403" w:type="dxa"/>
            <w:vMerge w:val="restart"/>
          </w:tcPr>
          <w:p w14:paraId="7D0F2173" w14:textId="1D53BD3C" w:rsidR="008C5E22" w:rsidRDefault="008C5E22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1" w:type="dxa"/>
            <w:vMerge w:val="restart"/>
          </w:tcPr>
          <w:p w14:paraId="488334B5" w14:textId="04A9C26C" w:rsidR="008C5E22" w:rsidRDefault="008C5E22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допускаются нарушения требований законодательства Российской Федерации в сфере образования при организации и осуществлении образовательной деятельности по дополнительным предпрофессиональным программам.</w:t>
            </w:r>
          </w:p>
        </w:tc>
        <w:tc>
          <w:tcPr>
            <w:tcW w:w="2151" w:type="dxa"/>
          </w:tcPr>
          <w:p w14:paraId="6C89EE60" w14:textId="2F9B81F1" w:rsidR="008C5E22" w:rsidRDefault="008C5E22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5.4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«Народные инструменты» и сроку обучения по этой программе, утвержденных приказом Министерства культуры Российской Федерации от 12 марта 2012 г. № 162, Пункт 5.4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«Фортепиано» и сроку обучения по этой программе, утвержденных приказом Министерства культуры Российской Федерации от 12 марта 2012 г. № 163</w:t>
            </w:r>
          </w:p>
        </w:tc>
        <w:tc>
          <w:tcPr>
            <w:tcW w:w="2151" w:type="dxa"/>
          </w:tcPr>
          <w:p w14:paraId="028AC4ED" w14:textId="533D0E82" w:rsidR="008C5E22" w:rsidRDefault="00734C00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сведению. Календарным учебным графиком на 2020/2021 учебный год предусмотрены дополнительные недельные каникулы для учащихся 1 класса.</w:t>
            </w:r>
          </w:p>
        </w:tc>
        <w:tc>
          <w:tcPr>
            <w:tcW w:w="2488" w:type="dxa"/>
          </w:tcPr>
          <w:p w14:paraId="20B168E1" w14:textId="48569DEF" w:rsidR="008C5E22" w:rsidRDefault="00BF185D" w:rsidP="00BF1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C3DBF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г. Сосногорск от 31.08.2020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3DBF">
              <w:rPr>
                <w:rFonts w:ascii="Times New Roman" w:hAnsi="Times New Roman" w:cs="Times New Roman"/>
                <w:sz w:val="24"/>
                <w:szCs w:val="24"/>
              </w:rPr>
              <w:t>101-ОД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календарного учебного</w:t>
            </w:r>
            <w:r w:rsidR="00AB6C44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C44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="002C3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C44">
              <w:rPr>
                <w:rFonts w:ascii="Times New Roman" w:hAnsi="Times New Roman" w:cs="Times New Roman"/>
                <w:sz w:val="24"/>
                <w:szCs w:val="24"/>
              </w:rPr>
              <w:t>2021 учебный год</w:t>
            </w:r>
            <w:r w:rsidR="002C3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6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E22" w14:paraId="26EABEAD" w14:textId="77777777" w:rsidTr="00F33870">
        <w:trPr>
          <w:trHeight w:val="552"/>
        </w:trPr>
        <w:tc>
          <w:tcPr>
            <w:tcW w:w="403" w:type="dxa"/>
            <w:vMerge/>
          </w:tcPr>
          <w:p w14:paraId="308AA23B" w14:textId="77777777" w:rsidR="008C5E22" w:rsidRDefault="008C5E22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517E8281" w14:textId="77777777" w:rsidR="008C5E22" w:rsidRDefault="008C5E22" w:rsidP="009A0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D617D3B" w14:textId="2F0A692A" w:rsidR="008C5E22" w:rsidRDefault="00E42AEE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151" w:type="dxa"/>
          </w:tcPr>
          <w:p w14:paraId="200E2FA1" w14:textId="16AE7109" w:rsidR="008C5E22" w:rsidRDefault="00D45CA7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сведению, замечания учтены для дальнейшей работы</w:t>
            </w:r>
            <w:r w:rsidR="00E42AEE">
              <w:rPr>
                <w:rFonts w:ascii="Times New Roman" w:hAnsi="Times New Roman" w:cs="Times New Roman"/>
                <w:sz w:val="24"/>
                <w:szCs w:val="24"/>
              </w:rPr>
              <w:t xml:space="preserve">. В протоколах заседания комиссий </w:t>
            </w:r>
            <w:r w:rsidR="00AB6C4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отбору,</w:t>
            </w:r>
            <w:r w:rsidR="00E42AEE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в 2020 году обеспечено отражение мнений всех членов комиссии. </w:t>
            </w:r>
          </w:p>
        </w:tc>
        <w:tc>
          <w:tcPr>
            <w:tcW w:w="2488" w:type="dxa"/>
          </w:tcPr>
          <w:p w14:paraId="5B45FC3E" w14:textId="7A47246C" w:rsidR="008C5E22" w:rsidRPr="009F73C0" w:rsidRDefault="00CE3872" w:rsidP="00044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отбора при приеме на 2020-2021 учебный год.</w:t>
            </w:r>
          </w:p>
        </w:tc>
      </w:tr>
      <w:tr w:rsidR="00A24BA7" w14:paraId="38D62ED4" w14:textId="77777777" w:rsidTr="00F33870">
        <w:trPr>
          <w:trHeight w:val="552"/>
        </w:trPr>
        <w:tc>
          <w:tcPr>
            <w:tcW w:w="403" w:type="dxa"/>
            <w:vMerge/>
          </w:tcPr>
          <w:p w14:paraId="16A1B8C2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5539B002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1222C26" w14:textId="26AF59B2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151" w:type="dxa"/>
          </w:tcPr>
          <w:p w14:paraId="3704651A" w14:textId="2338FAF1" w:rsidR="00A24BA7" w:rsidRPr="00D45C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  <w:r w:rsidR="00D45CA7">
              <w:rPr>
                <w:rFonts w:ascii="Times New Roman" w:hAnsi="Times New Roman" w:cs="Times New Roman"/>
                <w:sz w:val="24"/>
                <w:szCs w:val="24"/>
              </w:rPr>
              <w:t>, замечания учтены для дальнейшей работы.</w:t>
            </w:r>
          </w:p>
        </w:tc>
        <w:tc>
          <w:tcPr>
            <w:tcW w:w="2488" w:type="dxa"/>
          </w:tcPr>
          <w:p w14:paraId="3EA7723C" w14:textId="4A0A9A76" w:rsidR="00A24BA7" w:rsidRDefault="000A61DF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МБУ ДО «ДШИ» г. Сосногорск от 30.04.2020 г. № 66-ОД «Об организации отбора и приема детей в целях обучения по дополнительным образовательным программам в области музыкального и изобразительного искусств»</w:t>
            </w:r>
          </w:p>
        </w:tc>
      </w:tr>
      <w:tr w:rsidR="00A24BA7" w14:paraId="1E6A7A66" w14:textId="77777777" w:rsidTr="00F33870">
        <w:trPr>
          <w:trHeight w:val="552"/>
        </w:trPr>
        <w:tc>
          <w:tcPr>
            <w:tcW w:w="403" w:type="dxa"/>
            <w:vMerge/>
          </w:tcPr>
          <w:p w14:paraId="0BCF5C5A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D169A4D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72A38E3" w14:textId="4BD52E11" w:rsidR="00A24BA7" w:rsidRDefault="00ED7246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18 Порядка приема на обучение по дополнительным предпрофессиональным программам в области искусств,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Министерства культуры Российской Федерации от 14 августа 2013 г. № 1145.</w:t>
            </w:r>
          </w:p>
        </w:tc>
        <w:tc>
          <w:tcPr>
            <w:tcW w:w="2151" w:type="dxa"/>
          </w:tcPr>
          <w:p w14:paraId="09D55028" w14:textId="1EF222BD" w:rsidR="00A24BA7" w:rsidRDefault="00D45C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сведению, замечания учтены для дальнейшей работы</w:t>
            </w:r>
            <w:r w:rsidR="00ED7246">
              <w:rPr>
                <w:rFonts w:ascii="Times New Roman" w:hAnsi="Times New Roman" w:cs="Times New Roman"/>
                <w:sz w:val="24"/>
                <w:szCs w:val="24"/>
              </w:rPr>
              <w:t xml:space="preserve">. В 2020 году состав апелляционной комиссии сформирован с </w:t>
            </w:r>
            <w:r w:rsidR="00ED7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требований Пункта 18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488" w:type="dxa"/>
          </w:tcPr>
          <w:p w14:paraId="5770D364" w14:textId="4E53BEB0" w:rsidR="00A24BA7" w:rsidRDefault="000A0B93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МБУ ДО «ДШИ» г. Сосногорск от 30.04.2020 г. № 66-ОД «Об организации отбора и приема детей в целях обучения по дополнительным образовательным программам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и изобразительного искусств»</w:t>
            </w:r>
          </w:p>
        </w:tc>
      </w:tr>
      <w:tr w:rsidR="00A24BA7" w14:paraId="2B436BBB" w14:textId="77777777" w:rsidTr="00F33870">
        <w:trPr>
          <w:trHeight w:val="552"/>
        </w:trPr>
        <w:tc>
          <w:tcPr>
            <w:tcW w:w="403" w:type="dxa"/>
            <w:vMerge/>
          </w:tcPr>
          <w:p w14:paraId="75E65113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1FC144AF" w14:textId="77777777" w:rsidR="00A24BA7" w:rsidRDefault="00A24B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474ADF0" w14:textId="3431D907" w:rsidR="00A24BA7" w:rsidRDefault="00B77389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18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151" w:type="dxa"/>
          </w:tcPr>
          <w:p w14:paraId="1B41AB27" w14:textId="7CDA72F8" w:rsidR="00A24BA7" w:rsidRDefault="00D45CA7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сведению, замечания учтены для дальнейшей работы.</w:t>
            </w:r>
            <w:r w:rsidR="00B77389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состав апелляционной комиссии сформирован с учетом требований Пункта 18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488" w:type="dxa"/>
          </w:tcPr>
          <w:p w14:paraId="414FBE46" w14:textId="4735486C" w:rsidR="00A24BA7" w:rsidRDefault="000A0B93" w:rsidP="00A24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МБУ ДО «ДШИ» г. Сосногорск от 30.04.2020 г. № 66-ОД «Об организации отбора и приема детей в целях обучения по дополнительным образовательным программам в области музыкального и изобразительного искусств»</w:t>
            </w:r>
          </w:p>
        </w:tc>
      </w:tr>
      <w:tr w:rsidR="00AC5432" w14:paraId="5CAD11CB" w14:textId="77777777" w:rsidTr="00F33870">
        <w:trPr>
          <w:trHeight w:val="552"/>
        </w:trPr>
        <w:tc>
          <w:tcPr>
            <w:tcW w:w="403" w:type="dxa"/>
            <w:vMerge/>
          </w:tcPr>
          <w:p w14:paraId="5488B8C7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1C258DF3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7C36D14" w14:textId="46B73C2E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20 Порядка приема на обучение по дополнительным предпрофессиональным программам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искусств, утвержденного приказом Министерства культуры Российской Федерации от 14 августа 2013 г. № 1145.</w:t>
            </w:r>
          </w:p>
        </w:tc>
        <w:tc>
          <w:tcPr>
            <w:tcW w:w="2151" w:type="dxa"/>
          </w:tcPr>
          <w:p w14:paraId="4F3C953F" w14:textId="4B04304E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сведению, замечания учтены для дальнейшей работы.</w:t>
            </w:r>
          </w:p>
        </w:tc>
        <w:tc>
          <w:tcPr>
            <w:tcW w:w="2488" w:type="dxa"/>
          </w:tcPr>
          <w:p w14:paraId="62366AD3" w14:textId="75DBAD5A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МБУ ДО «ДШИ» г. Сосногорск от 30.04.2020 г. № 66-ОД «Об организации отбора и приема детей в целях обучения по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в области музыкального и изобразительного искусств»</w:t>
            </w:r>
          </w:p>
        </w:tc>
      </w:tr>
      <w:tr w:rsidR="00AC5432" w14:paraId="55E94E96" w14:textId="77777777" w:rsidTr="00F33870">
        <w:trPr>
          <w:trHeight w:val="552"/>
        </w:trPr>
        <w:tc>
          <w:tcPr>
            <w:tcW w:w="403" w:type="dxa"/>
            <w:vMerge/>
          </w:tcPr>
          <w:p w14:paraId="76907D39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020E3CD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8CFFF20" w14:textId="7063D8F6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10, 25 Порядка проведения итоговой аттестации обучающихся, освоивших дополнительные предпрофессиональные общеобразовательные программы в области искусств, утвержденного приказом Министерства культуры Российской Федерации от 9 февраля 2012 г. № 86. </w:t>
            </w:r>
          </w:p>
        </w:tc>
        <w:tc>
          <w:tcPr>
            <w:tcW w:w="2151" w:type="dxa"/>
          </w:tcPr>
          <w:p w14:paraId="4E7B2552" w14:textId="640828DA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сведению, замечания учтены для дальнейшей работы. Отчет о работе экзаменационной комиссии направлен Учредителю.</w:t>
            </w:r>
          </w:p>
        </w:tc>
        <w:tc>
          <w:tcPr>
            <w:tcW w:w="2488" w:type="dxa"/>
          </w:tcPr>
          <w:p w14:paraId="6553AB8E" w14:textId="111246AE" w:rsidR="00AC5432" w:rsidRDefault="00A5254A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экзаменационной комиссии по дополнительной предпрофессиональной общеобразовательной программе в области изобразительного искусства «Живопись».</w:t>
            </w:r>
          </w:p>
        </w:tc>
      </w:tr>
      <w:tr w:rsidR="00AC5432" w14:paraId="4B793A40" w14:textId="77777777" w:rsidTr="00F33870">
        <w:trPr>
          <w:trHeight w:val="552"/>
        </w:trPr>
        <w:tc>
          <w:tcPr>
            <w:tcW w:w="403" w:type="dxa"/>
          </w:tcPr>
          <w:p w14:paraId="5B903C76" w14:textId="04BC8EC8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14:paraId="476C6890" w14:textId="276D99A3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обеспечено ежегодное обновление дополнительных общеразвивающих программ.</w:t>
            </w:r>
          </w:p>
        </w:tc>
        <w:tc>
          <w:tcPr>
            <w:tcW w:w="2151" w:type="dxa"/>
          </w:tcPr>
          <w:p w14:paraId="24F43328" w14:textId="1F894E78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9 ноября 2018 г. № 196.</w:t>
            </w:r>
          </w:p>
        </w:tc>
        <w:tc>
          <w:tcPr>
            <w:tcW w:w="2151" w:type="dxa"/>
          </w:tcPr>
          <w:p w14:paraId="475B4D03" w14:textId="613B4DC5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на 2020/2021 учебный год утверждены на заседании Педагогического совета от 01.09.2020 г. Копии программ размещены на официальном сайте.</w:t>
            </w:r>
          </w:p>
        </w:tc>
        <w:tc>
          <w:tcPr>
            <w:tcW w:w="2488" w:type="dxa"/>
          </w:tcPr>
          <w:p w14:paraId="14A650DF" w14:textId="5EF4CBDA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МБУ ДО «ДШИ» г. Сосногорск от 01.09.2020 г. №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 xml:space="preserve"> 103/1-ОД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дополнительных 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предпрофессиональных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 МБУ ДО «ДШИ» г. Сосногорск 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2020-2021 учебн</w:t>
            </w:r>
            <w:r w:rsidR="00CE387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</w:tr>
      <w:tr w:rsidR="00AC5432" w14:paraId="60C10E72" w14:textId="77777777" w:rsidTr="00F33870">
        <w:trPr>
          <w:trHeight w:val="552"/>
        </w:trPr>
        <w:tc>
          <w:tcPr>
            <w:tcW w:w="403" w:type="dxa"/>
          </w:tcPr>
          <w:p w14:paraId="074439A0" w14:textId="69542386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14:paraId="5F637375" w14:textId="3D38CD73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не созданы условия для организации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педагогических работников. </w:t>
            </w:r>
          </w:p>
        </w:tc>
        <w:tc>
          <w:tcPr>
            <w:tcW w:w="2151" w:type="dxa"/>
          </w:tcPr>
          <w:p w14:paraId="05514286" w14:textId="297FC414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части 3 статьи 28, часть 5 статьи 47, пункт 7 части 1 статьи 48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1971BB31" w14:textId="7E27DFFA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Витязев Д.Н., Витязева С.М.,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Гудкова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Поттисепп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прошли курсы повышения квалификации. Заключен Договор об образовании на обучение по дополнительной профессиональной программе (программе повышения квалификации) Грищенко А. Е., Пономаревой В. Г.</w:t>
            </w:r>
          </w:p>
        </w:tc>
        <w:tc>
          <w:tcPr>
            <w:tcW w:w="2488" w:type="dxa"/>
          </w:tcPr>
          <w:p w14:paraId="151B6C81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Удостоверения о повышении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В.,Витязева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Витязевой С.М., Гудковой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Поттисепп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Л.;</w:t>
            </w:r>
          </w:p>
          <w:p w14:paraId="3B26F63B" w14:textId="581E5785" w:rsidR="00AC5432" w:rsidRPr="004209E0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 на обучение по дополнительной профессиональной программе (программе повышения квалификации) Грищенко А. Е., Пономаревой В. Г.</w:t>
            </w:r>
          </w:p>
        </w:tc>
      </w:tr>
      <w:tr w:rsidR="00AC5432" w14:paraId="75C65BC6" w14:textId="77777777" w:rsidTr="00F33870">
        <w:trPr>
          <w:trHeight w:val="552"/>
        </w:trPr>
        <w:tc>
          <w:tcPr>
            <w:tcW w:w="403" w:type="dxa"/>
          </w:tcPr>
          <w:p w14:paraId="02D429C5" w14:textId="7570F243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1" w:type="dxa"/>
          </w:tcPr>
          <w:p w14:paraId="2053223E" w14:textId="73F274DD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образовательной организации не обучены навыкам оказания первой помощи.</w:t>
            </w:r>
          </w:p>
        </w:tc>
        <w:tc>
          <w:tcPr>
            <w:tcW w:w="2151" w:type="dxa"/>
          </w:tcPr>
          <w:p w14:paraId="3055566E" w14:textId="653431EC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41 Федерального закона от 29 декабря 2012 г. № 273-ФЗ «Об образовании в Российской Федерации».</w:t>
            </w:r>
          </w:p>
        </w:tc>
        <w:tc>
          <w:tcPr>
            <w:tcW w:w="2151" w:type="dxa"/>
          </w:tcPr>
          <w:p w14:paraId="54E18364" w14:textId="01B1C70E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образовательной прошли курсы оказания первой помощи.</w:t>
            </w:r>
          </w:p>
        </w:tc>
        <w:tc>
          <w:tcPr>
            <w:tcW w:w="2488" w:type="dxa"/>
          </w:tcPr>
          <w:p w14:paraId="6A7A6D77" w14:textId="7B630E2F" w:rsidR="00AC5432" w:rsidRPr="00D544B8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о прохождении педагогическими работниками онлайн-курса «Оказание первой помощи пострадавшим» (выданы ГОУДПО «КРИРО»</w:t>
            </w:r>
            <w:r w:rsidRPr="00D54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удостоверения о прохождении обучения по программе «Обучение педагогических работников первой помощи» (выданы ЧОУ ДПО «УЦ Академия Безопасности»)</w:t>
            </w:r>
          </w:p>
        </w:tc>
      </w:tr>
      <w:tr w:rsidR="00AC5432" w14:paraId="4D5E9986" w14:textId="77777777" w:rsidTr="00F33870">
        <w:trPr>
          <w:trHeight w:val="552"/>
        </w:trPr>
        <w:tc>
          <w:tcPr>
            <w:tcW w:w="403" w:type="dxa"/>
          </w:tcPr>
          <w:p w14:paraId="04D7F49A" w14:textId="41348FE2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14:paraId="6BCF59E3" w14:textId="7A6ABF2E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расследования несчастного случая с обучающимся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 не содержат протоколы опроса очевидцев несчастного случая, протокол осмотра и описание места несчастного случая,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мероприятиях по предупреждению травматизма с пострадавшим.</w:t>
            </w:r>
          </w:p>
        </w:tc>
        <w:tc>
          <w:tcPr>
            <w:tcW w:w="2151" w:type="dxa"/>
          </w:tcPr>
          <w:p w14:paraId="0CB83E2C" w14:textId="34D8298D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20 б, в, д Порядка расследования и учета несчастных случаев с обучающимися во время пребывания в организации, осуществляющей образовательную деятельность, утвержденного приказом Министерства образования и науки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27 июня 2017 г. № 602.</w:t>
            </w:r>
          </w:p>
        </w:tc>
        <w:tc>
          <w:tcPr>
            <w:tcW w:w="2151" w:type="dxa"/>
          </w:tcPr>
          <w:p w14:paraId="1335D642" w14:textId="118CF53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сведению, замечания будут учтены в дальнейшей работе.</w:t>
            </w:r>
          </w:p>
        </w:tc>
        <w:tc>
          <w:tcPr>
            <w:tcW w:w="2488" w:type="dxa"/>
          </w:tcPr>
          <w:p w14:paraId="13696544" w14:textId="07860D8D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432" w14:paraId="5EEE0389" w14:textId="77777777" w:rsidTr="00F33870">
        <w:trPr>
          <w:trHeight w:val="185"/>
        </w:trPr>
        <w:tc>
          <w:tcPr>
            <w:tcW w:w="403" w:type="dxa"/>
            <w:vMerge w:val="restart"/>
          </w:tcPr>
          <w:p w14:paraId="137C44C8" w14:textId="2762C654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  <w:vMerge w:val="restart"/>
          </w:tcPr>
          <w:p w14:paraId="216771D1" w14:textId="7C5D1B25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условий доступности для инвалидов образовательной организации осуществляется с нарушениями требований законодательства Российской Федерации в сфере образования.</w:t>
            </w:r>
          </w:p>
        </w:tc>
        <w:tc>
          <w:tcPr>
            <w:tcW w:w="2151" w:type="dxa"/>
          </w:tcPr>
          <w:p w14:paraId="18862B81" w14:textId="0A2A2A4E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Порядка обеспечения условий доступности для инвалидов объектов и предоставляемых услуг в сфере образования , а также оказания им при этом необходимой помощи, утвержденного приказом Министерства образования и науки Российской Федерации от 9 ноября 2015 г. № 1309.</w:t>
            </w:r>
          </w:p>
        </w:tc>
        <w:tc>
          <w:tcPr>
            <w:tcW w:w="2151" w:type="dxa"/>
          </w:tcPr>
          <w:p w14:paraId="6084E121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паспорт доступности объекта социальной инфраструктуры на здание, находящееся в оперативном управлении МБУ ДО «ДШИ» г. Сосногорск (169500, Республика Коми, г. Сосногорск, пер. Сосновский, д. 1). Копия паспорта доступности размещена на официальном сайте.</w:t>
            </w:r>
          </w:p>
          <w:p w14:paraId="6E3FBFC3" w14:textId="437BF5EC" w:rsidR="00AC5432" w:rsidRPr="009F73C0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по адресам: 169500, Республика Коми, г. Сосногорск, ул. Советская, д. 32, корп. 1; 169500, Республика Коми, г. Сосногорск, ул. 40 Лет Октября, д. 19 принадлежат на праве оперативного управления МАОУ «Гимназия г. Сосногорска», разработка паспортом доступности ОСИ относится к компетенции данного образовательного учреждения.</w:t>
            </w:r>
          </w:p>
        </w:tc>
        <w:tc>
          <w:tcPr>
            <w:tcW w:w="2488" w:type="dxa"/>
          </w:tcPr>
          <w:p w14:paraId="1EAC9C1F" w14:textId="36DF3034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объекта социальной инфраструктуры № 1.</w:t>
            </w:r>
          </w:p>
        </w:tc>
      </w:tr>
      <w:tr w:rsidR="00AC5432" w14:paraId="3816C938" w14:textId="77777777" w:rsidTr="00F33870">
        <w:trPr>
          <w:trHeight w:val="185"/>
        </w:trPr>
        <w:tc>
          <w:tcPr>
            <w:tcW w:w="403" w:type="dxa"/>
            <w:vMerge/>
          </w:tcPr>
          <w:p w14:paraId="176FCA69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36B4E986" w14:textId="7777777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56F892D" w14:textId="120E615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D3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обеспечения условий </w:t>
            </w:r>
          </w:p>
        </w:tc>
        <w:tc>
          <w:tcPr>
            <w:tcW w:w="2151" w:type="dxa"/>
          </w:tcPr>
          <w:p w14:paraId="32EE78D6" w14:textId="4CB9053F" w:rsidR="00AC5432" w:rsidRPr="009D3EBD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обследованию и паспортизации </w:t>
            </w:r>
          </w:p>
        </w:tc>
        <w:tc>
          <w:tcPr>
            <w:tcW w:w="2488" w:type="dxa"/>
          </w:tcPr>
          <w:p w14:paraId="019E7C64" w14:textId="710B1607" w:rsidR="00AC5432" w:rsidRDefault="00AC5432" w:rsidP="00AC54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объекта социальной инфраструктуры к </w:t>
            </w:r>
          </w:p>
        </w:tc>
      </w:tr>
    </w:tbl>
    <w:p w14:paraId="35CEEE92" w14:textId="4467F8BD" w:rsidR="007774DF" w:rsidRPr="007774DF" w:rsidRDefault="00F33870" w:rsidP="00F33870">
      <w:pPr>
        <w:pStyle w:val="a3"/>
        <w:ind w:left="-1701"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16E2B8" wp14:editId="760CBCDE">
            <wp:extent cx="7820025" cy="10719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02" cy="1072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4DF" w:rsidRPr="007774DF" w:rsidSect="000E1255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C3"/>
    <w:rsid w:val="00034716"/>
    <w:rsid w:val="000445C3"/>
    <w:rsid w:val="00092B3B"/>
    <w:rsid w:val="000A0B93"/>
    <w:rsid w:val="000A61DF"/>
    <w:rsid w:val="000E1255"/>
    <w:rsid w:val="000F08DC"/>
    <w:rsid w:val="00261CF0"/>
    <w:rsid w:val="00290FE9"/>
    <w:rsid w:val="002A6A8F"/>
    <w:rsid w:val="002B31F4"/>
    <w:rsid w:val="002C3DBF"/>
    <w:rsid w:val="002C6081"/>
    <w:rsid w:val="003124A2"/>
    <w:rsid w:val="0036239C"/>
    <w:rsid w:val="003C4328"/>
    <w:rsid w:val="003E028A"/>
    <w:rsid w:val="004117C6"/>
    <w:rsid w:val="004209E0"/>
    <w:rsid w:val="00436F13"/>
    <w:rsid w:val="00437E56"/>
    <w:rsid w:val="0052520C"/>
    <w:rsid w:val="005576B7"/>
    <w:rsid w:val="00591BBF"/>
    <w:rsid w:val="00667F19"/>
    <w:rsid w:val="0069097A"/>
    <w:rsid w:val="00712F5E"/>
    <w:rsid w:val="00715413"/>
    <w:rsid w:val="00734C00"/>
    <w:rsid w:val="007774DF"/>
    <w:rsid w:val="007A7525"/>
    <w:rsid w:val="00860CD1"/>
    <w:rsid w:val="008828A3"/>
    <w:rsid w:val="008C5E22"/>
    <w:rsid w:val="00964FF0"/>
    <w:rsid w:val="009906F8"/>
    <w:rsid w:val="00997F34"/>
    <w:rsid w:val="009A0C3E"/>
    <w:rsid w:val="009D3EBD"/>
    <w:rsid w:val="009F73C0"/>
    <w:rsid w:val="00A24BA7"/>
    <w:rsid w:val="00A5254A"/>
    <w:rsid w:val="00A55311"/>
    <w:rsid w:val="00AB6C44"/>
    <w:rsid w:val="00AC5432"/>
    <w:rsid w:val="00B77389"/>
    <w:rsid w:val="00BA775B"/>
    <w:rsid w:val="00BC6891"/>
    <w:rsid w:val="00BF185D"/>
    <w:rsid w:val="00C01C64"/>
    <w:rsid w:val="00C77943"/>
    <w:rsid w:val="00CE3872"/>
    <w:rsid w:val="00D45CA7"/>
    <w:rsid w:val="00D544B8"/>
    <w:rsid w:val="00DD51E5"/>
    <w:rsid w:val="00E3609E"/>
    <w:rsid w:val="00E42AEE"/>
    <w:rsid w:val="00E50261"/>
    <w:rsid w:val="00ED7246"/>
    <w:rsid w:val="00F0709B"/>
    <w:rsid w:val="00F1794A"/>
    <w:rsid w:val="00F33870"/>
    <w:rsid w:val="00F4073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ACFF"/>
  <w15:chartTrackingRefBased/>
  <w15:docId w15:val="{53E45B66-BD4D-4021-A2A6-DE0B80F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C3"/>
    <w:pPr>
      <w:spacing w:after="0" w:line="240" w:lineRule="auto"/>
    </w:pPr>
  </w:style>
  <w:style w:type="table" w:styleId="a4">
    <w:name w:val="Table Grid"/>
    <w:basedOn w:val="a1"/>
    <w:uiPriority w:val="39"/>
    <w:rsid w:val="00E5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61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6;&#1096;&#1080;-&#1089;&#1086;&#1089;&#1085;&#1086;&#1075;&#1086;&#1088;&#1089;&#1082;.&#1088;&#1092;/?page_id=187" TargetMode="External"/><Relationship Id="rId5" Type="http://schemas.openxmlformats.org/officeDocument/2006/relationships/hyperlink" Target="https://&#1076;&#1096;&#1080;-&#1089;&#1086;&#1089;&#1085;&#1086;&#1075;&#1086;&#1088;&#1089;&#1082;.&#1088;&#1092;/?page_id=119" TargetMode="External"/><Relationship Id="rId4" Type="http://schemas.openxmlformats.org/officeDocument/2006/relationships/hyperlink" Target="https://&#1076;&#1096;&#1080;-&#1089;&#1086;&#1089;&#1085;&#1086;&#1075;&#1086;&#1088;&#1089;&#1082;.&#1088;&#1092;/?page_id=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3</cp:revision>
  <dcterms:created xsi:type="dcterms:W3CDTF">2020-09-17T13:26:00Z</dcterms:created>
  <dcterms:modified xsi:type="dcterms:W3CDTF">2020-09-17T13:35:00Z</dcterms:modified>
</cp:coreProperties>
</file>